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113" w:rsidRPr="00381113" w:rsidRDefault="00381113" w:rsidP="00381113">
      <w:pPr>
        <w:pStyle w:val="a3"/>
        <w:spacing w:before="0" w:beforeAutospacing="0"/>
        <w:jc w:val="center"/>
        <w:rPr>
          <w:b/>
          <w:bCs/>
          <w:color w:val="212529"/>
        </w:rPr>
      </w:pPr>
      <w:r w:rsidRPr="00381113">
        <w:rPr>
          <w:b/>
          <w:bCs/>
          <w:color w:val="212529"/>
        </w:rPr>
        <w:t>Пост-релиз</w:t>
      </w:r>
    </w:p>
    <w:p w:rsidR="00381113" w:rsidRDefault="00381113" w:rsidP="00381113">
      <w:pPr>
        <w:pStyle w:val="a3"/>
        <w:spacing w:before="0" w:beforeAutospacing="0"/>
        <w:jc w:val="both"/>
        <w:rPr>
          <w:rFonts w:ascii="Roboto" w:hAnsi="Roboto"/>
          <w:color w:val="212529"/>
        </w:rPr>
      </w:pPr>
    </w:p>
    <w:p w:rsidR="00381113" w:rsidRDefault="00381113" w:rsidP="00381113">
      <w:pPr>
        <w:pStyle w:val="a3"/>
        <w:spacing w:before="0" w:beforeAutospacing="0"/>
        <w:ind w:firstLine="709"/>
        <w:jc w:val="both"/>
        <w:rPr>
          <w:color w:val="212529"/>
        </w:rPr>
      </w:pPr>
      <w:r w:rsidRPr="00381113">
        <w:rPr>
          <w:color w:val="212529"/>
        </w:rPr>
        <w:t xml:space="preserve">8 апреля 2023 года состоялся III Международный научно-методический </w:t>
      </w:r>
      <w:proofErr w:type="gramStart"/>
      <w:r w:rsidRPr="00381113">
        <w:rPr>
          <w:color w:val="212529"/>
        </w:rPr>
        <w:t>семинар  “</w:t>
      </w:r>
      <w:proofErr w:type="gramEnd"/>
      <w:r w:rsidRPr="00381113">
        <w:rPr>
          <w:color w:val="212529"/>
        </w:rPr>
        <w:t>Язык в действии: ключевые слова текущего момента”. В этом году мероприятие состоялось в рамках реализации проекта “Лаборатория ключевых слов: междисциплинарная научная практика для обучающихся магистратуры по направлениям “Журналистика” и “Прикладные коммуникации”, реализуемого победителем грантового конкурса для преподавателей магистратуры 2022/2023 Стипендиальной программы Владимира Потанина.</w:t>
      </w:r>
    </w:p>
    <w:p w:rsidR="00381113" w:rsidRPr="00381113" w:rsidRDefault="00381113" w:rsidP="00381113">
      <w:pPr>
        <w:pStyle w:val="a3"/>
        <w:spacing w:before="0" w:beforeAutospacing="0"/>
        <w:ind w:firstLine="709"/>
        <w:jc w:val="both"/>
        <w:rPr>
          <w:color w:val="212529"/>
        </w:rPr>
      </w:pPr>
      <w:r w:rsidRPr="00381113">
        <w:rPr>
          <w:color w:val="212529"/>
        </w:rPr>
        <w:t>Интерес к семинару проявили более 60 человек из разных научных и учебных организаций России и стран ближнего и дальнего зарубежья. Как и в предыдущие годы, семинар превратился в интереснейшую дискуссию. Это закономерно, когда на мероприятие приходят люди, искренне болеющие темой. Не прозвучало ни одного случайного доклада. В каждом выступлении была сформулирована проблема, достойная обсуждения и осмысления, каждое выступление стало новой гранью обсуждаемой темы. Естественно и то, что ни одно выступление не осталось без вопросов.</w:t>
      </w:r>
    </w:p>
    <w:p w:rsidR="00381113" w:rsidRPr="00381113" w:rsidRDefault="00381113" w:rsidP="00381113">
      <w:pPr>
        <w:pStyle w:val="a3"/>
        <w:spacing w:before="0" w:beforeAutospacing="0"/>
        <w:ind w:firstLine="709"/>
        <w:jc w:val="both"/>
        <w:rPr>
          <w:color w:val="212529"/>
        </w:rPr>
      </w:pPr>
      <w:r w:rsidRPr="00381113">
        <w:rPr>
          <w:color w:val="212529"/>
        </w:rPr>
        <w:t xml:space="preserve">Уже традиционно семинар открылся </w:t>
      </w:r>
      <w:proofErr w:type="spellStart"/>
      <w:r w:rsidRPr="00381113">
        <w:rPr>
          <w:color w:val="212529"/>
        </w:rPr>
        <w:t>видеоприветствием</w:t>
      </w:r>
      <w:proofErr w:type="spellEnd"/>
      <w:r w:rsidRPr="00381113">
        <w:rPr>
          <w:color w:val="212529"/>
        </w:rPr>
        <w:t xml:space="preserve"> обучающихся магистратуры. С публицистической работой о злободневном слове “санкции” выступила К. В. Есина. По-журналистски легко и </w:t>
      </w:r>
      <w:proofErr w:type="gramStart"/>
      <w:r w:rsidRPr="00381113">
        <w:rPr>
          <w:color w:val="212529"/>
        </w:rPr>
        <w:t>метко  прозвучали</w:t>
      </w:r>
      <w:proofErr w:type="gramEnd"/>
      <w:r w:rsidRPr="00381113">
        <w:rPr>
          <w:color w:val="212529"/>
        </w:rPr>
        <w:t xml:space="preserve"> рассуждения об уникальном в своём роде ключевом слове, которое вот уже девять лет не уходит из новостных выпусков и занимает умы всего мира. И если русскоязычное медиапространство чаще всего становилось предметом обсуждения в докладах, то </w:t>
      </w:r>
      <w:proofErr w:type="gramStart"/>
      <w:r w:rsidRPr="00381113">
        <w:rPr>
          <w:color w:val="212529"/>
        </w:rPr>
        <w:t>в  сопоставительном</w:t>
      </w:r>
      <w:proofErr w:type="gramEnd"/>
      <w:r w:rsidRPr="00381113">
        <w:rPr>
          <w:color w:val="212529"/>
        </w:rPr>
        <w:t xml:space="preserve"> аспекте прозвучали и белорусское, и китайское, и западноевропейское.</w:t>
      </w:r>
    </w:p>
    <w:p w:rsidR="00381113" w:rsidRPr="00381113" w:rsidRDefault="00381113" w:rsidP="00381113">
      <w:pPr>
        <w:pStyle w:val="a3"/>
        <w:spacing w:before="0" w:beforeAutospacing="0"/>
        <w:ind w:firstLine="709"/>
        <w:jc w:val="both"/>
        <w:rPr>
          <w:color w:val="212529"/>
        </w:rPr>
      </w:pPr>
      <w:r w:rsidRPr="00381113">
        <w:rPr>
          <w:color w:val="212529"/>
        </w:rPr>
        <w:t>Обмен мыслями в ходе семинара всегда прекрасен, потому что позволяет заметить недостатки проекта, что, конечно же, становится первым шагом на пути к его совершенствованию. Дискуссия коснулась собственно лингвистического, культурологического, идеологического подхода к изучению ключевых слов текущего момента.</w:t>
      </w:r>
    </w:p>
    <w:p w:rsidR="00381113" w:rsidRPr="00381113" w:rsidRDefault="00381113" w:rsidP="00381113">
      <w:pPr>
        <w:pStyle w:val="a3"/>
        <w:spacing w:before="0" w:beforeAutospacing="0"/>
        <w:ind w:firstLine="709"/>
        <w:jc w:val="both"/>
        <w:rPr>
          <w:color w:val="212529"/>
        </w:rPr>
      </w:pPr>
      <w:r w:rsidRPr="00381113">
        <w:rPr>
          <w:color w:val="212529"/>
        </w:rPr>
        <w:t xml:space="preserve">Настроение конструктивного обсуждения живых вопросов функционирования языка было задано докладом участников проекта </w:t>
      </w:r>
      <w:proofErr w:type="spellStart"/>
      <w:r w:rsidRPr="00381113">
        <w:rPr>
          <w:color w:val="212529"/>
        </w:rPr>
        <w:t>DataSlov</w:t>
      </w:r>
      <w:proofErr w:type="spellEnd"/>
      <w:r w:rsidRPr="00381113">
        <w:rPr>
          <w:color w:val="212529"/>
        </w:rPr>
        <w:t xml:space="preserve"> и организаторов семинара Е. А. Щегловой и Н. </w:t>
      </w:r>
      <w:proofErr w:type="spellStart"/>
      <w:r w:rsidRPr="00381113">
        <w:rPr>
          <w:color w:val="212529"/>
        </w:rPr>
        <w:t>А.Прокофьевой</w:t>
      </w:r>
      <w:proofErr w:type="spellEnd"/>
      <w:r w:rsidRPr="00381113">
        <w:rPr>
          <w:color w:val="212529"/>
        </w:rPr>
        <w:t xml:space="preserve">. В своём сообщении о ключевых словах как факторе создания межтекстовых связей они представили сложный путь регионального ключевого слова, экстраполировав выводы (и очень показательно, что теория работает) на функционирование в </w:t>
      </w:r>
      <w:proofErr w:type="spellStart"/>
      <w:r w:rsidRPr="00381113">
        <w:rPr>
          <w:color w:val="212529"/>
        </w:rPr>
        <w:t>медиатексте</w:t>
      </w:r>
      <w:proofErr w:type="spellEnd"/>
      <w:r w:rsidRPr="00381113">
        <w:rPr>
          <w:color w:val="212529"/>
        </w:rPr>
        <w:t xml:space="preserve"> ключевых слов иной социальной принадлежности.</w:t>
      </w:r>
    </w:p>
    <w:p w:rsidR="00381113" w:rsidRPr="00381113" w:rsidRDefault="00381113" w:rsidP="00381113">
      <w:pPr>
        <w:pStyle w:val="a3"/>
        <w:spacing w:before="0" w:beforeAutospacing="0"/>
        <w:ind w:firstLine="709"/>
        <w:jc w:val="both"/>
        <w:rPr>
          <w:color w:val="212529"/>
        </w:rPr>
      </w:pPr>
      <w:r w:rsidRPr="00381113">
        <w:rPr>
          <w:color w:val="212529"/>
        </w:rPr>
        <w:t xml:space="preserve">В рамках семинара обсуждались как вопросы теории, так и практико-ориентированные сообщения о функционировании в </w:t>
      </w:r>
      <w:proofErr w:type="spellStart"/>
      <w:r w:rsidRPr="00381113">
        <w:rPr>
          <w:color w:val="212529"/>
        </w:rPr>
        <w:t>медиадискурсе</w:t>
      </w:r>
      <w:proofErr w:type="spellEnd"/>
      <w:r w:rsidRPr="00381113">
        <w:rPr>
          <w:color w:val="212529"/>
        </w:rPr>
        <w:t xml:space="preserve"> отдельных ключевых слов.</w:t>
      </w:r>
    </w:p>
    <w:p w:rsidR="00381113" w:rsidRPr="00381113" w:rsidRDefault="00381113" w:rsidP="00381113">
      <w:pPr>
        <w:pStyle w:val="a3"/>
        <w:spacing w:before="0" w:beforeAutospacing="0"/>
        <w:ind w:firstLine="709"/>
        <w:jc w:val="both"/>
        <w:rPr>
          <w:color w:val="212529"/>
        </w:rPr>
      </w:pPr>
      <w:r w:rsidRPr="00381113">
        <w:rPr>
          <w:color w:val="212529"/>
        </w:rPr>
        <w:t>Так, А. В. Корниенко (Санкт-Петербург, Социологический институт РАН) рассказала о принципах определения лидеров среди ключевых слов текущего момента в контексте текущих языковых изменений. А. Н. Сперанская (Университет Ланьчжоу, Китай) объяснила понятие ключевой ситуации в методике описания ключевых слов текущего момента.</w:t>
      </w:r>
    </w:p>
    <w:p w:rsidR="00381113" w:rsidRPr="00381113" w:rsidRDefault="00381113" w:rsidP="00381113">
      <w:pPr>
        <w:pStyle w:val="a3"/>
        <w:spacing w:before="0" w:beforeAutospacing="0"/>
        <w:ind w:firstLine="709"/>
        <w:jc w:val="both"/>
        <w:rPr>
          <w:color w:val="212529"/>
        </w:rPr>
      </w:pPr>
      <w:r w:rsidRPr="00381113">
        <w:rPr>
          <w:color w:val="212529"/>
        </w:rPr>
        <w:lastRenderedPageBreak/>
        <w:t xml:space="preserve">Ряд докладов об отдельных ключевых словах открыла А. М. </w:t>
      </w:r>
      <w:proofErr w:type="gramStart"/>
      <w:r w:rsidRPr="00381113">
        <w:rPr>
          <w:color w:val="212529"/>
        </w:rPr>
        <w:t>Плотникова  (</w:t>
      </w:r>
      <w:proofErr w:type="gramEnd"/>
      <w:r w:rsidRPr="00381113">
        <w:rPr>
          <w:color w:val="212529"/>
        </w:rPr>
        <w:t>Уральский федеральный университет имени первого Президента России Б.Н. Ельцина) рассказом о нашумевшем слове «нейросеть». Злободневную тему, связанную с ЧВК “</w:t>
      </w:r>
      <w:proofErr w:type="spellStart"/>
      <w:r w:rsidRPr="00381113">
        <w:rPr>
          <w:color w:val="212529"/>
        </w:rPr>
        <w:t>Рёдан</w:t>
      </w:r>
      <w:proofErr w:type="spellEnd"/>
      <w:r w:rsidRPr="00381113">
        <w:rPr>
          <w:color w:val="212529"/>
        </w:rPr>
        <w:t xml:space="preserve">” затронула И. И. Минчук (Гродненский государственный университет им. Янки Купалы, Белоруссия). Тогда </w:t>
      </w:r>
      <w:proofErr w:type="gramStart"/>
      <w:r w:rsidRPr="00381113">
        <w:rPr>
          <w:color w:val="212529"/>
        </w:rPr>
        <w:t>как  А.</w:t>
      </w:r>
      <w:proofErr w:type="gramEnd"/>
      <w:r w:rsidRPr="00381113">
        <w:rPr>
          <w:color w:val="212529"/>
        </w:rPr>
        <w:t xml:space="preserve"> А. Малышев  (Санкт-Петербургский государственный университет) обратился к слову “бюрократия” из разряда вечно актуальных в истории русского общественного диалога. Финальным докладом в этой части стало сообщение Е. Ю. Лебединской (Санкт-Петербургский государственный университет) о слове “мобилизация”, ещё не устоявшемся в своём значении.</w:t>
      </w:r>
    </w:p>
    <w:p w:rsidR="00381113" w:rsidRDefault="00381113" w:rsidP="00381113">
      <w:pPr>
        <w:pStyle w:val="a3"/>
        <w:spacing w:before="0" w:beforeAutospacing="0"/>
        <w:ind w:firstLine="709"/>
        <w:jc w:val="both"/>
        <w:rPr>
          <w:color w:val="212529"/>
        </w:rPr>
      </w:pPr>
      <w:r w:rsidRPr="00381113">
        <w:rPr>
          <w:color w:val="212529"/>
        </w:rPr>
        <w:t xml:space="preserve">Финальный блок докладов, метафорически названный “Пёстрыми сказками”, был представлен работами студентов и магистрантов. Среди них оказались Анна </w:t>
      </w:r>
      <w:proofErr w:type="spellStart"/>
      <w:r w:rsidRPr="00381113">
        <w:rPr>
          <w:color w:val="212529"/>
        </w:rPr>
        <w:t>Передня</w:t>
      </w:r>
      <w:proofErr w:type="spellEnd"/>
      <w:r w:rsidRPr="00381113">
        <w:rPr>
          <w:color w:val="212529"/>
        </w:rPr>
        <w:t xml:space="preserve">, задумавшаяся о философской глубине понятия “русский мир”; Анжелика Хмелевская, поднявшая завесу над функционированием ключевых слов переломной эпохи 1917-1922 годов в юмористических изданиях; творческий дуэт Анастасии Полосиной и Варвары </w:t>
      </w:r>
      <w:proofErr w:type="spellStart"/>
      <w:r w:rsidRPr="00381113">
        <w:rPr>
          <w:color w:val="212529"/>
        </w:rPr>
        <w:t>Рудич</w:t>
      </w:r>
      <w:proofErr w:type="spellEnd"/>
      <w:r w:rsidRPr="00381113">
        <w:rPr>
          <w:color w:val="212529"/>
        </w:rPr>
        <w:t xml:space="preserve">, определявшихся с вариативностью смыслов Z и V; другой творческий дуэт — Мария </w:t>
      </w:r>
      <w:proofErr w:type="spellStart"/>
      <w:r w:rsidRPr="00381113">
        <w:rPr>
          <w:color w:val="212529"/>
        </w:rPr>
        <w:t>Ибадова</w:t>
      </w:r>
      <w:proofErr w:type="spellEnd"/>
      <w:r w:rsidRPr="00381113">
        <w:rPr>
          <w:color w:val="212529"/>
        </w:rPr>
        <w:t xml:space="preserve"> и Ева </w:t>
      </w:r>
      <w:proofErr w:type="spellStart"/>
      <w:r w:rsidRPr="00381113">
        <w:rPr>
          <w:color w:val="212529"/>
        </w:rPr>
        <w:t>Катинская</w:t>
      </w:r>
      <w:proofErr w:type="spellEnd"/>
      <w:r w:rsidRPr="00381113">
        <w:rPr>
          <w:color w:val="212529"/>
        </w:rPr>
        <w:t>, — рассказавших о ключевых словах “кризис” и “дефолт”. Замыкающим была Кристина Есина с докладом о неувядающем слове “санкции”</w:t>
      </w:r>
      <w:r>
        <w:rPr>
          <w:color w:val="212529"/>
        </w:rPr>
        <w:t>.</w:t>
      </w:r>
    </w:p>
    <w:p w:rsidR="00381113" w:rsidRPr="00381113" w:rsidRDefault="00381113" w:rsidP="00381113">
      <w:pPr>
        <w:pStyle w:val="a3"/>
        <w:spacing w:before="0" w:beforeAutospacing="0"/>
        <w:ind w:firstLine="709"/>
        <w:jc w:val="both"/>
        <w:rPr>
          <w:color w:val="212529"/>
          <w:lang w:val="en-US"/>
        </w:rPr>
      </w:pPr>
      <w:r w:rsidRPr="00381113">
        <w:rPr>
          <w:color w:val="212529"/>
        </w:rPr>
        <w:t xml:space="preserve">В целом можно сказать, что семинар развивается, находятся новые участники, тематика пользуется неизменным интересом в том числе у людей с далёкими от лингвистики интересами. Всё это даёт группе </w:t>
      </w:r>
      <w:proofErr w:type="spellStart"/>
      <w:r w:rsidRPr="00381113">
        <w:rPr>
          <w:color w:val="212529"/>
        </w:rPr>
        <w:t>DataSlov</w:t>
      </w:r>
      <w:proofErr w:type="spellEnd"/>
      <w:r w:rsidRPr="00381113">
        <w:rPr>
          <w:color w:val="212529"/>
        </w:rPr>
        <w:t xml:space="preserve"> надежду, что семинар с каждым годом будет становиться привлекательнее и найдёт новых сторонников.</w:t>
      </w:r>
    </w:p>
    <w:p w:rsidR="00381113" w:rsidRDefault="00381113"/>
    <w:sectPr w:rsidR="0038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13"/>
    <w:rsid w:val="003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0C227"/>
  <w15:chartTrackingRefBased/>
  <w15:docId w15:val="{101CFFB8-D547-7C4A-B2E9-7A2EB1D9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1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2024-01-24T21:54:00Z</dcterms:created>
  <dcterms:modified xsi:type="dcterms:W3CDTF">2024-01-24T21:58:00Z</dcterms:modified>
</cp:coreProperties>
</file>