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87DC" w14:textId="36A2391A" w:rsidR="000F53C1" w:rsidRPr="00B75CA4" w:rsidRDefault="00B75CA4" w:rsidP="000F53C1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Кудрявцева В. К., студент Высшей школы журналистики и массовой коммуникации СПбГУ, </w:t>
      </w:r>
      <w:r w:rsidRPr="00B75CA4">
        <w:rPr>
          <w:rFonts w:eastAsia="Times New Roman" w:cs="Times New Roman"/>
          <w:szCs w:val="28"/>
          <w:lang w:eastAsia="ru-RU"/>
        </w:rPr>
        <w:t>kudryavtceva_valeria@mail.ru</w:t>
      </w:r>
    </w:p>
    <w:p w14:paraId="4F45E0BF" w14:textId="77777777" w:rsidR="00B3362C" w:rsidRPr="00D519FD" w:rsidRDefault="00B3362C" w:rsidP="000F53C1">
      <w:pPr>
        <w:spacing w:after="0"/>
        <w:jc w:val="right"/>
        <w:rPr>
          <w:rFonts w:cs="Times New Roman"/>
          <w:szCs w:val="28"/>
        </w:rPr>
      </w:pPr>
    </w:p>
    <w:p w14:paraId="68C0E6BB" w14:textId="18CFD9D3" w:rsidR="00B3362C" w:rsidRDefault="00B75CA4" w:rsidP="00A63E9B">
      <w:pPr>
        <w:pStyle w:val="a3"/>
        <w:spacing w:before="240" w:beforeAutospacing="0" w:after="240" w:afterAutospacing="0"/>
        <w:jc w:val="center"/>
        <w:rPr>
          <w:b/>
          <w:bCs/>
          <w:color w:val="000000"/>
          <w:sz w:val="32"/>
          <w:szCs w:val="32"/>
        </w:rPr>
      </w:pPr>
      <w:r w:rsidRPr="00B75CA4">
        <w:rPr>
          <w:b/>
          <w:bCs/>
          <w:color w:val="000000"/>
          <w:sz w:val="32"/>
          <w:szCs w:val="32"/>
        </w:rPr>
        <w:t>Отражение общественно-политической повестки в публикациях издания "Сеанс"</w:t>
      </w:r>
    </w:p>
    <w:p w14:paraId="78E443F9" w14:textId="77777777" w:rsidR="00B75CA4" w:rsidRPr="00D519FD" w:rsidRDefault="00B75CA4" w:rsidP="00A63E9B">
      <w:pPr>
        <w:pStyle w:val="a3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</w:p>
    <w:p w14:paraId="21B36A2C" w14:textId="25CE6313" w:rsidR="00D519FD" w:rsidRPr="00D519FD" w:rsidRDefault="00B75CA4" w:rsidP="00B75CA4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B75CA4">
        <w:rPr>
          <w:color w:val="000000"/>
          <w:sz w:val="28"/>
          <w:szCs w:val="28"/>
        </w:rPr>
        <w:t xml:space="preserve">Издание “Сеанс” позиционирует себя как «Журнал и сайт о времени и кино», в его </w:t>
      </w:r>
      <w:proofErr w:type="spellStart"/>
      <w:r w:rsidRPr="00B75CA4">
        <w:rPr>
          <w:color w:val="000000"/>
          <w:sz w:val="28"/>
          <w:szCs w:val="28"/>
        </w:rPr>
        <w:t>кинорецензиях</w:t>
      </w:r>
      <w:proofErr w:type="spellEnd"/>
      <w:r w:rsidRPr="00B75CA4">
        <w:rPr>
          <w:color w:val="000000"/>
          <w:sz w:val="28"/>
          <w:szCs w:val="28"/>
        </w:rPr>
        <w:t xml:space="preserve"> находят отражение вызвавшие резонанс политические явления. В частности, в текстах используются ключевые слова текущего момента, отсылающие к актуальному для современного российского зрителя контексту. Традиционно функционирование ключевых слов текущего момента рассматривается на примере текстов социальной и политической направленности, но исследование показывает, что тексты арт-журналистики также участвуют в процессе формирования медиареальности, закрепляя ключевые смыслы эпохи.</w:t>
      </w:r>
    </w:p>
    <w:sectPr w:rsidR="00D519FD" w:rsidRPr="00D519F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73"/>
    <w:rsid w:val="000F53C1"/>
    <w:rsid w:val="00161EF2"/>
    <w:rsid w:val="00164473"/>
    <w:rsid w:val="0043133C"/>
    <w:rsid w:val="004A41CB"/>
    <w:rsid w:val="00521ECB"/>
    <w:rsid w:val="005A199C"/>
    <w:rsid w:val="006C0B77"/>
    <w:rsid w:val="007D1FF3"/>
    <w:rsid w:val="008242FF"/>
    <w:rsid w:val="00870751"/>
    <w:rsid w:val="00922C48"/>
    <w:rsid w:val="00A63E9B"/>
    <w:rsid w:val="00B3362C"/>
    <w:rsid w:val="00B75CA4"/>
    <w:rsid w:val="00B915B7"/>
    <w:rsid w:val="00CF2EE0"/>
    <w:rsid w:val="00D519FD"/>
    <w:rsid w:val="00D80A8A"/>
    <w:rsid w:val="00DE64A4"/>
    <w:rsid w:val="00DE75C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58F1"/>
  <w15:docId w15:val="{B34418AA-599A-4A9A-8A72-B2312B97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9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53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5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2022-03-22T08:29:00Z</dcterms:created>
  <dcterms:modified xsi:type="dcterms:W3CDTF">2022-03-23T15:57:00Z</dcterms:modified>
</cp:coreProperties>
</file>