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D" w:rsidRPr="00851C7E" w:rsidRDefault="00F42866" w:rsidP="00F428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1C7E">
        <w:rPr>
          <w:rFonts w:ascii="Times New Roman" w:hAnsi="Times New Roman" w:cs="Times New Roman"/>
          <w:sz w:val="28"/>
          <w:szCs w:val="28"/>
        </w:rPr>
        <w:t>Малышев</w:t>
      </w:r>
      <w:r w:rsidR="00015EAD" w:rsidRPr="00851C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5EAD" w:rsidRPr="00851C7E">
        <w:rPr>
          <w:rFonts w:ascii="Times New Roman" w:hAnsi="Times New Roman" w:cs="Times New Roman"/>
          <w:sz w:val="28"/>
          <w:szCs w:val="28"/>
        </w:rPr>
        <w:t>А. А.,</w:t>
      </w:r>
      <w:r w:rsidR="00D82F4C">
        <w:rPr>
          <w:rFonts w:ascii="Times New Roman" w:hAnsi="Times New Roman" w:cs="Times New Roman"/>
          <w:sz w:val="28"/>
          <w:szCs w:val="28"/>
        </w:rPr>
        <w:t xml:space="preserve"> к. ф. н., доцент</w:t>
      </w:r>
      <w:bookmarkStart w:id="0" w:name="_GoBack"/>
      <w:bookmarkEnd w:id="0"/>
      <w:r w:rsidR="00015EAD" w:rsidRPr="00851C7E">
        <w:rPr>
          <w:rFonts w:ascii="Times New Roman" w:hAnsi="Times New Roman" w:cs="Times New Roman"/>
          <w:sz w:val="28"/>
          <w:szCs w:val="28"/>
        </w:rPr>
        <w:t xml:space="preserve"> СПбГУ</w:t>
      </w:r>
      <w:r w:rsidR="00851C7E" w:rsidRPr="00851C7E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851C7E" w:rsidRPr="00851C7E">
          <w:rPr>
            <w:rStyle w:val="a3"/>
            <w:rFonts w:ascii="Times New Roman" w:hAnsi="Times New Roman" w:cs="Times New Roman"/>
            <w:sz w:val="28"/>
            <w:szCs w:val="28"/>
          </w:rPr>
          <w:t>malyshev.alexander@mail.ru</w:t>
        </w:r>
      </w:hyperlink>
    </w:p>
    <w:p w:rsidR="00851C7E" w:rsidRPr="00851C7E" w:rsidRDefault="00851C7E" w:rsidP="00F428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1C7E" w:rsidRPr="00851C7E" w:rsidRDefault="00851C7E" w:rsidP="00851C7E">
      <w:pPr>
        <w:pStyle w:val="a4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51C7E">
        <w:rPr>
          <w:b/>
          <w:color w:val="000000"/>
          <w:sz w:val="28"/>
          <w:szCs w:val="28"/>
        </w:rPr>
        <w:t xml:space="preserve">Марсельская чума 1720–1722 гг. в заметках газеты «Ведомости» и пандемия </w:t>
      </w:r>
      <w:proofErr w:type="spellStart"/>
      <w:r w:rsidRPr="00851C7E">
        <w:rPr>
          <w:b/>
          <w:color w:val="000000"/>
          <w:sz w:val="28"/>
          <w:szCs w:val="28"/>
        </w:rPr>
        <w:t>коронавируса</w:t>
      </w:r>
      <w:proofErr w:type="spellEnd"/>
      <w:r w:rsidRPr="00851C7E">
        <w:rPr>
          <w:b/>
          <w:color w:val="000000"/>
          <w:sz w:val="28"/>
          <w:szCs w:val="28"/>
        </w:rPr>
        <w:t>: историко-дискурсивные точки соприкосновения</w:t>
      </w:r>
    </w:p>
    <w:p w:rsidR="00851C7E" w:rsidRPr="00851C7E" w:rsidRDefault="00851C7E" w:rsidP="00851C7E">
      <w:pPr>
        <w:pStyle w:val="a4"/>
        <w:spacing w:before="240" w:beforeAutospacing="0" w:after="240" w:afterAutospacing="0"/>
        <w:rPr>
          <w:sz w:val="28"/>
          <w:szCs w:val="28"/>
        </w:rPr>
      </w:pPr>
      <w:r w:rsidRPr="00851C7E">
        <w:rPr>
          <w:color w:val="000000"/>
          <w:sz w:val="28"/>
          <w:szCs w:val="28"/>
        </w:rPr>
        <w:t xml:space="preserve">Начало 1720-х гг. стало для Франции временем тяжёлых испытаний: к финансовому истощению, ставшему наследием </w:t>
      </w:r>
      <w:proofErr w:type="gramStart"/>
      <w:r w:rsidRPr="00851C7E">
        <w:rPr>
          <w:color w:val="000000"/>
          <w:sz w:val="28"/>
          <w:szCs w:val="28"/>
        </w:rPr>
        <w:t>правления</w:t>
      </w:r>
      <w:proofErr w:type="gramEnd"/>
      <w:r w:rsidRPr="00851C7E">
        <w:rPr>
          <w:color w:val="000000"/>
          <w:sz w:val="28"/>
          <w:szCs w:val="28"/>
        </w:rPr>
        <w:t xml:space="preserve"> скончавшегося в 1715 г. Людовика XIV, летом 1720 г. прибавилось распространение в Провансе завезённой на торговом корабле из Ливии чумы. Спустя 300 лет ситуация похожа, однако события развивались иначе: начавшаяся в декабре 2019 г. пандемия </w:t>
      </w:r>
      <w:proofErr w:type="spellStart"/>
      <w:r w:rsidRPr="00851C7E">
        <w:rPr>
          <w:color w:val="000000"/>
          <w:sz w:val="28"/>
          <w:szCs w:val="28"/>
        </w:rPr>
        <w:t>коронавируса</w:t>
      </w:r>
      <w:proofErr w:type="spellEnd"/>
      <w:r w:rsidRPr="00851C7E">
        <w:rPr>
          <w:color w:val="000000"/>
          <w:sz w:val="28"/>
          <w:szCs w:val="28"/>
        </w:rPr>
        <w:t xml:space="preserve"> привела к обвалу мирового фондового рынка во второй половине февраля 2020 г.</w:t>
      </w:r>
    </w:p>
    <w:p w:rsidR="00851C7E" w:rsidRPr="00851C7E" w:rsidRDefault="00851C7E" w:rsidP="00851C7E">
      <w:pPr>
        <w:pStyle w:val="a4"/>
        <w:spacing w:before="240" w:beforeAutospacing="0" w:after="240" w:afterAutospacing="0"/>
        <w:rPr>
          <w:sz w:val="28"/>
          <w:szCs w:val="28"/>
        </w:rPr>
      </w:pPr>
      <w:r w:rsidRPr="00851C7E">
        <w:rPr>
          <w:color w:val="000000"/>
          <w:sz w:val="28"/>
          <w:szCs w:val="28"/>
        </w:rPr>
        <w:t xml:space="preserve">При сопоставлении дискурса Марсельской чумы с дискурсом Covid-19 можно заметить много общего, что вновь доказывает спиральное движение истории. На данном же этапе я позволю себе остановиться на ключевых совпадениях </w:t>
      </w:r>
      <w:proofErr w:type="spellStart"/>
      <w:r w:rsidRPr="00851C7E">
        <w:rPr>
          <w:color w:val="000000"/>
          <w:sz w:val="28"/>
          <w:szCs w:val="28"/>
        </w:rPr>
        <w:t>тезисно</w:t>
      </w:r>
      <w:proofErr w:type="spellEnd"/>
      <w:r w:rsidRPr="00851C7E">
        <w:rPr>
          <w:color w:val="000000"/>
          <w:sz w:val="28"/>
          <w:szCs w:val="28"/>
        </w:rPr>
        <w:t xml:space="preserve"> с приведением избранных </w:t>
      </w:r>
      <w:proofErr w:type="spellStart"/>
      <w:r w:rsidRPr="00851C7E">
        <w:rPr>
          <w:color w:val="000000"/>
          <w:sz w:val="28"/>
          <w:szCs w:val="28"/>
        </w:rPr>
        <w:t>примеров.Основными</w:t>
      </w:r>
      <w:proofErr w:type="spellEnd"/>
      <w:r w:rsidRPr="00851C7E">
        <w:rPr>
          <w:color w:val="000000"/>
          <w:sz w:val="28"/>
          <w:szCs w:val="28"/>
        </w:rPr>
        <w:t xml:space="preserve"> элементами новостей о накрывшей юг Франции эпидемии стали:</w:t>
      </w:r>
    </w:p>
    <w:p w:rsidR="00851C7E" w:rsidRPr="00851C7E" w:rsidRDefault="00851C7E" w:rsidP="00851C7E">
      <w:pPr>
        <w:pStyle w:val="a4"/>
        <w:spacing w:before="240" w:beforeAutospacing="0" w:after="240" w:afterAutospacing="0"/>
        <w:rPr>
          <w:sz w:val="28"/>
          <w:szCs w:val="28"/>
        </w:rPr>
      </w:pPr>
      <w:r w:rsidRPr="00851C7E">
        <w:rPr>
          <w:color w:val="000000"/>
          <w:sz w:val="28"/>
          <w:szCs w:val="28"/>
        </w:rPr>
        <w:t xml:space="preserve">1) Сообщение количественных данных (ср. с </w:t>
      </w:r>
      <w:proofErr w:type="spellStart"/>
      <w:r w:rsidRPr="00851C7E">
        <w:rPr>
          <w:color w:val="000000"/>
          <w:sz w:val="28"/>
          <w:szCs w:val="28"/>
        </w:rPr>
        <w:t>ковидным</w:t>
      </w:r>
      <w:proofErr w:type="spellEnd"/>
      <w:r w:rsidRPr="00851C7E">
        <w:rPr>
          <w:color w:val="000000"/>
          <w:sz w:val="28"/>
          <w:szCs w:val="28"/>
        </w:rPr>
        <w:t xml:space="preserve"> календарём).</w:t>
      </w:r>
    </w:p>
    <w:p w:rsidR="00851C7E" w:rsidRPr="00851C7E" w:rsidRDefault="00851C7E" w:rsidP="00851C7E">
      <w:pPr>
        <w:pStyle w:val="a4"/>
        <w:spacing w:before="240" w:beforeAutospacing="0" w:after="240" w:afterAutospacing="0"/>
        <w:rPr>
          <w:sz w:val="28"/>
          <w:szCs w:val="28"/>
        </w:rPr>
      </w:pPr>
      <w:r w:rsidRPr="00851C7E">
        <w:rPr>
          <w:color w:val="000000"/>
          <w:sz w:val="28"/>
          <w:szCs w:val="28"/>
        </w:rPr>
        <w:t>2) Сложная ситуация с врачебной помощью в сочетании с благородством поведения отдельных личностей.</w:t>
      </w:r>
    </w:p>
    <w:p w:rsidR="00851C7E" w:rsidRPr="00851C7E" w:rsidRDefault="00851C7E" w:rsidP="00851C7E">
      <w:pPr>
        <w:pStyle w:val="a4"/>
        <w:spacing w:before="240" w:beforeAutospacing="0" w:after="240" w:afterAutospacing="0"/>
        <w:rPr>
          <w:sz w:val="28"/>
          <w:szCs w:val="28"/>
        </w:rPr>
      </w:pPr>
      <w:r w:rsidRPr="00851C7E">
        <w:rPr>
          <w:color w:val="000000"/>
          <w:sz w:val="28"/>
          <w:szCs w:val="28"/>
        </w:rPr>
        <w:t xml:space="preserve">3) Введение ограничительных мер и карантина (ср. с </w:t>
      </w:r>
      <w:proofErr w:type="spellStart"/>
      <w:r w:rsidRPr="00851C7E">
        <w:rPr>
          <w:color w:val="000000"/>
          <w:sz w:val="28"/>
          <w:szCs w:val="28"/>
        </w:rPr>
        <w:t>ковидным</w:t>
      </w:r>
      <w:proofErr w:type="spellEnd"/>
      <w:r w:rsidRPr="00851C7E">
        <w:rPr>
          <w:color w:val="000000"/>
          <w:sz w:val="28"/>
          <w:szCs w:val="28"/>
        </w:rPr>
        <w:t xml:space="preserve"> </w:t>
      </w:r>
      <w:proofErr w:type="spellStart"/>
      <w:r w:rsidRPr="00851C7E">
        <w:rPr>
          <w:color w:val="000000"/>
          <w:sz w:val="28"/>
          <w:szCs w:val="28"/>
        </w:rPr>
        <w:t>локдауном</w:t>
      </w:r>
      <w:proofErr w:type="spellEnd"/>
      <w:r w:rsidRPr="00851C7E">
        <w:rPr>
          <w:color w:val="000000"/>
          <w:sz w:val="28"/>
          <w:szCs w:val="28"/>
        </w:rPr>
        <w:t xml:space="preserve"> и QR-кодом).</w:t>
      </w:r>
    </w:p>
    <w:p w:rsidR="00851C7E" w:rsidRPr="00851C7E" w:rsidRDefault="00851C7E" w:rsidP="00851C7E">
      <w:pPr>
        <w:pStyle w:val="a4"/>
        <w:spacing w:before="240" w:beforeAutospacing="0" w:after="240" w:afterAutospacing="0"/>
        <w:rPr>
          <w:sz w:val="28"/>
          <w:szCs w:val="28"/>
        </w:rPr>
      </w:pPr>
      <w:r w:rsidRPr="00851C7E">
        <w:rPr>
          <w:color w:val="000000"/>
          <w:sz w:val="28"/>
          <w:szCs w:val="28"/>
        </w:rPr>
        <w:t>4) Волнообразное развитие болезни, начиная с неопределённости типа инфекции.</w:t>
      </w:r>
    </w:p>
    <w:p w:rsidR="00851C7E" w:rsidRPr="00851C7E" w:rsidRDefault="00851C7E" w:rsidP="00851C7E">
      <w:pPr>
        <w:pStyle w:val="a4"/>
        <w:spacing w:before="240" w:beforeAutospacing="0" w:after="240" w:afterAutospacing="0"/>
        <w:rPr>
          <w:sz w:val="28"/>
          <w:szCs w:val="28"/>
        </w:rPr>
      </w:pPr>
      <w:r w:rsidRPr="00851C7E">
        <w:rPr>
          <w:color w:val="000000"/>
          <w:sz w:val="28"/>
          <w:szCs w:val="28"/>
        </w:rPr>
        <w:t>5) Применение средств защиты (ср. с антисептиком, масками и перчатками).</w:t>
      </w:r>
    </w:p>
    <w:p w:rsidR="00851C7E" w:rsidRPr="00851C7E" w:rsidRDefault="00851C7E" w:rsidP="00851C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C7E" w:rsidRPr="0085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65"/>
    <w:rsid w:val="00015EAD"/>
    <w:rsid w:val="003C2611"/>
    <w:rsid w:val="00851C7E"/>
    <w:rsid w:val="00B80065"/>
    <w:rsid w:val="00D55F22"/>
    <w:rsid w:val="00D82F4C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2EFAF9-B740-4BD5-97FF-554F5054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7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yshev.alexa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3</cp:revision>
  <dcterms:created xsi:type="dcterms:W3CDTF">2022-02-15T19:02:00Z</dcterms:created>
  <dcterms:modified xsi:type="dcterms:W3CDTF">2022-02-15T19:46:00Z</dcterms:modified>
</cp:coreProperties>
</file>